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B2" w:rsidRPr="007C0243" w:rsidRDefault="00E835B2" w:rsidP="007C0243">
      <w:pPr>
        <w:pStyle w:val="ConsPlusNormal"/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5258" w:rsidRPr="001403E8" w:rsidRDefault="006321C9" w:rsidP="007C0243">
      <w:pPr>
        <w:pStyle w:val="ConsPlusNormal"/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03E8">
        <w:rPr>
          <w:rFonts w:ascii="Times New Roman" w:hAnsi="Times New Roman" w:cs="Times New Roman"/>
          <w:b/>
          <w:sz w:val="24"/>
          <w:szCs w:val="24"/>
        </w:rPr>
        <w:t>СО</w:t>
      </w:r>
      <w:r w:rsidR="008B6F73" w:rsidRPr="001403E8">
        <w:rPr>
          <w:rFonts w:ascii="Times New Roman" w:hAnsi="Times New Roman" w:cs="Times New Roman"/>
          <w:b/>
          <w:sz w:val="24"/>
          <w:szCs w:val="24"/>
        </w:rPr>
        <w:t xml:space="preserve">ВЕТ ДЕПУТАТОВ ГОРОДА </w:t>
      </w:r>
      <w:r w:rsidRPr="001403E8">
        <w:rPr>
          <w:rFonts w:ascii="Times New Roman" w:hAnsi="Times New Roman" w:cs="Times New Roman"/>
          <w:b/>
          <w:sz w:val="24"/>
          <w:szCs w:val="24"/>
        </w:rPr>
        <w:t>РЕУТОВ</w:t>
      </w:r>
    </w:p>
    <w:p w:rsidR="006321C9" w:rsidRPr="001403E8" w:rsidRDefault="006321C9" w:rsidP="007C0243">
      <w:pPr>
        <w:pStyle w:val="ConsPlusNormal"/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03F" w:rsidRPr="001403E8" w:rsidRDefault="006321C9" w:rsidP="007C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>РЕШЕНИЕ</w:t>
      </w:r>
    </w:p>
    <w:p w:rsidR="0097050A" w:rsidRPr="007C0243" w:rsidRDefault="0097050A" w:rsidP="007C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3E8" w:rsidRPr="007C0243" w:rsidRDefault="001403E8" w:rsidP="001403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024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03.10.2018</w:t>
      </w:r>
      <w:r w:rsidRPr="007C024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35/2018-НА</w:t>
      </w:r>
    </w:p>
    <w:p w:rsidR="009C5258" w:rsidRPr="007C0243" w:rsidRDefault="009C5258" w:rsidP="007C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59B6" w:rsidRPr="007C0243" w:rsidRDefault="001359B6" w:rsidP="007C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EBF" w:rsidRPr="007C0243" w:rsidRDefault="009B0EBF" w:rsidP="007C02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7C0243">
        <w:rPr>
          <w:rFonts w:ascii="Times New Roman" w:hAnsi="Times New Roman" w:cs="Times New Roman"/>
          <w:b w:val="0"/>
          <w:sz w:val="24"/>
          <w:szCs w:val="24"/>
        </w:rPr>
        <w:t>О</w:t>
      </w:r>
      <w:r w:rsidR="00351478" w:rsidRPr="007C0243"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="0047255A" w:rsidRPr="007C0243">
        <w:rPr>
          <w:rFonts w:ascii="Times New Roman" w:hAnsi="Times New Roman" w:cs="Times New Roman"/>
          <w:b w:val="0"/>
          <w:sz w:val="24"/>
          <w:szCs w:val="24"/>
        </w:rPr>
        <w:t>еречня услуг</w:t>
      </w:r>
      <w:r w:rsidRPr="007C024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55A" w:rsidRPr="007C0243">
        <w:rPr>
          <w:rFonts w:ascii="Times New Roman" w:hAnsi="Times New Roman" w:cs="Times New Roman"/>
          <w:b w:val="0"/>
          <w:sz w:val="24"/>
          <w:szCs w:val="24"/>
        </w:rPr>
        <w:t>которые являются необходимыми и обязательными</w:t>
      </w:r>
      <w:r w:rsidR="007C0243" w:rsidRPr="007C0243">
        <w:rPr>
          <w:rFonts w:ascii="Times New Roman" w:hAnsi="Times New Roman" w:cs="Times New Roman"/>
          <w:b w:val="0"/>
          <w:sz w:val="24"/>
          <w:szCs w:val="24"/>
        </w:rPr>
        <w:br/>
      </w:r>
      <w:r w:rsidRPr="007C0243">
        <w:rPr>
          <w:rFonts w:ascii="Times New Roman" w:hAnsi="Times New Roman" w:cs="Times New Roman"/>
          <w:b w:val="0"/>
          <w:sz w:val="24"/>
          <w:szCs w:val="24"/>
        </w:rPr>
        <w:t>для предоставления государственных и муницип</w:t>
      </w:r>
      <w:r w:rsidR="00BD2710" w:rsidRPr="007C0243">
        <w:rPr>
          <w:rFonts w:ascii="Times New Roman" w:hAnsi="Times New Roman" w:cs="Times New Roman"/>
          <w:b w:val="0"/>
          <w:sz w:val="24"/>
          <w:szCs w:val="24"/>
        </w:rPr>
        <w:t xml:space="preserve">альных услуг в городском округе </w:t>
      </w:r>
      <w:r w:rsidRPr="007C0243">
        <w:rPr>
          <w:rFonts w:ascii="Times New Roman" w:hAnsi="Times New Roman" w:cs="Times New Roman"/>
          <w:b w:val="0"/>
          <w:sz w:val="24"/>
          <w:szCs w:val="24"/>
        </w:rPr>
        <w:t>Реутов</w:t>
      </w:r>
      <w:r w:rsidR="00CA4ECA" w:rsidRPr="007C02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4ECA" w:rsidRPr="007C024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и предоставляются организациями, участвующими в</w:t>
      </w:r>
      <w:r w:rsidR="007C0243" w:rsidRPr="007C024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предоставлении государственных</w:t>
      </w:r>
      <w:r w:rsidR="007C0243" w:rsidRPr="007C024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br/>
      </w:r>
      <w:r w:rsidR="00CA4ECA" w:rsidRPr="007C024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и муниципальных услуг</w:t>
      </w:r>
      <w:r w:rsidR="00290D38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, и П</w:t>
      </w:r>
      <w:r w:rsidR="00BC4531" w:rsidRPr="007C024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орядка определения размера платы за их оказание</w:t>
      </w:r>
      <w:bookmarkEnd w:id="0"/>
    </w:p>
    <w:p w:rsidR="006321C9" w:rsidRPr="007C0243" w:rsidRDefault="006321C9" w:rsidP="007C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9B6" w:rsidRPr="007C0243" w:rsidRDefault="001359B6" w:rsidP="007C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03F" w:rsidRDefault="006321C9" w:rsidP="007C02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</w:t>
      </w:r>
      <w:r w:rsidR="0059003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50A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от 06.10.2003 №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50A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871437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от 27.07.2010 №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C63">
        <w:rPr>
          <w:rFonts w:ascii="Times New Roman" w:hAnsi="Times New Roman" w:cs="Times New Roman"/>
          <w:color w:val="000000" w:themeColor="text1"/>
          <w:sz w:val="24"/>
          <w:szCs w:val="24"/>
        </w:rPr>
        <w:t>210-ФЗ «</w:t>
      </w:r>
      <w:r w:rsidR="0059003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</w:t>
      </w:r>
      <w:r w:rsidR="00F96C63">
        <w:rPr>
          <w:rFonts w:ascii="Times New Roman" w:hAnsi="Times New Roman" w:cs="Times New Roman"/>
          <w:color w:val="000000" w:themeColor="text1"/>
          <w:sz w:val="24"/>
          <w:szCs w:val="24"/>
        </w:rPr>
        <w:t>рственных и муниципальных услуг»</w:t>
      </w:r>
      <w:r w:rsidR="0059003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депутат</w:t>
      </w:r>
      <w:r w:rsidR="00113564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города </w:t>
      </w:r>
      <w:r w:rsidR="009C5258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</w:t>
      </w:r>
      <w:r w:rsidR="0059003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7C0243" w:rsidRPr="007C0243" w:rsidRDefault="007C0243" w:rsidP="007C02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03F" w:rsidRDefault="009B0EBF" w:rsidP="003308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8B6F7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8" w:history="1">
        <w:r w:rsidR="00351478" w:rsidRPr="007C02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59003F" w:rsidRPr="007C02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еречень</w:t>
        </w:r>
      </w:hyperlink>
      <w:r w:rsidR="0047255A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которые являются необходимыми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7255A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и обязательными</w:t>
      </w:r>
      <w:r w:rsidR="0059003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предоставления 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</w:t>
      </w:r>
      <w:r w:rsid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7C02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321C9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в городском округе Реут</w:t>
      </w:r>
      <w:r w:rsidR="00D948BF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="00F96C63">
        <w:rPr>
          <w:rFonts w:ascii="Times New Roman" w:hAnsi="Times New Roman" w:cs="Times New Roman"/>
          <w:color w:val="000000" w:themeColor="text1"/>
          <w:sz w:val="24"/>
          <w:szCs w:val="24"/>
        </w:rPr>
        <w:t>(прилагается</w:t>
      </w:r>
      <w:r w:rsidR="004B7B29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0243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8F6" w:rsidRPr="007C0243" w:rsidRDefault="003308F6" w:rsidP="003308F6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B29" w:rsidRPr="003308F6" w:rsidRDefault="004B7B29" w:rsidP="003308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Утвердить Порядок определения размера платы за оказание услуг, которые являются необходимыми и обязательными для предоставления государственны</w:t>
      </w:r>
      <w:r w:rsidR="007C0243"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х</w:t>
      </w:r>
      <w:r w:rsidR="007C0243"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br/>
      </w:r>
      <w:r w:rsidR="00535792"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 муниципальных услуг в городском округе</w:t>
      </w:r>
      <w:r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Реутов и предоставляются организациями, участвующими в предоставлении государственных и му</w:t>
      </w:r>
      <w:r w:rsidR="007C0243"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ниципальных услуг</w:t>
      </w:r>
      <w:r w:rsidR="001403E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F96C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(прилагается</w:t>
      </w:r>
      <w:r w:rsidRPr="007C02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).</w:t>
      </w:r>
    </w:p>
    <w:p w:rsidR="003308F6" w:rsidRPr="003308F6" w:rsidRDefault="003308F6" w:rsidP="003308F6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FEF" w:rsidRPr="007C0243" w:rsidRDefault="009B0EBF" w:rsidP="003308F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</w:t>
      </w:r>
      <w:r w:rsidR="009C5258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в га</w:t>
      </w:r>
      <w:r w:rsidR="002B4175"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зете «Реут» и </w:t>
      </w:r>
      <w:r w:rsidRPr="007C0243">
        <w:rPr>
          <w:rFonts w:ascii="Times New Roman" w:hAnsi="Times New Roman" w:cs="Times New Roman"/>
          <w:color w:val="000000" w:themeColor="text1"/>
          <w:sz w:val="24"/>
          <w:szCs w:val="24"/>
        </w:rPr>
        <w:t>на городском сайте.</w:t>
      </w:r>
    </w:p>
    <w:p w:rsidR="00404FEF" w:rsidRPr="007C0243" w:rsidRDefault="00404FEF" w:rsidP="009C525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359B6" w:rsidRPr="007C0243" w:rsidRDefault="001359B6" w:rsidP="009C525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C0243" w:rsidRPr="007C0243" w:rsidRDefault="007C0243" w:rsidP="009C525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359B6" w:rsidRPr="007C0243" w:rsidRDefault="001359B6" w:rsidP="009C525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258" w:rsidRPr="007C0243" w:rsidRDefault="009C5258" w:rsidP="009C525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0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 Реутов</w:t>
      </w:r>
      <w:r w:rsidRPr="007C0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С.А. Каторов</w:t>
      </w:r>
    </w:p>
    <w:p w:rsidR="0059003F" w:rsidRPr="007C0243" w:rsidRDefault="0059003F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FEF" w:rsidRPr="007C0243" w:rsidRDefault="00404FEF" w:rsidP="00404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3D8D" w:rsidRPr="009C3D8D" w:rsidRDefault="001403E8" w:rsidP="009C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9C3D8D" w:rsidRPr="009C3D8D" w:rsidRDefault="001403E8" w:rsidP="009C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C3D8D" w:rsidRPr="009C3D8D" w:rsidRDefault="001403E8" w:rsidP="009C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9C3D8D" w:rsidRPr="009C3D8D" w:rsidRDefault="009C3D8D" w:rsidP="009C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03.10.2018 </w:t>
      </w:r>
      <w:r w:rsidRPr="009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03E8">
        <w:rPr>
          <w:rFonts w:ascii="Times New Roman" w:eastAsia="Times New Roman" w:hAnsi="Times New Roman" w:cs="Times New Roman"/>
          <w:sz w:val="24"/>
          <w:szCs w:val="24"/>
          <w:lang w:eastAsia="ru-RU"/>
        </w:rPr>
        <w:t>530/104</w:t>
      </w:r>
    </w:p>
    <w:p w:rsidR="009C3D8D" w:rsidRPr="009C3D8D" w:rsidRDefault="009C3D8D" w:rsidP="009C3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F6" w:rsidRDefault="003308F6" w:rsidP="00404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08F6" w:rsidRDefault="003308F6" w:rsidP="00404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35B2" w:rsidRPr="007C0243" w:rsidRDefault="00E835B2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50C18" w:rsidRDefault="00B50C1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03E8" w:rsidRDefault="001403E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E7231" w:rsidRDefault="00EE7231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03E8" w:rsidRDefault="001403E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03E8" w:rsidRDefault="001403E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03E8" w:rsidRDefault="001403E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03E8" w:rsidRPr="007C0243" w:rsidRDefault="001403E8" w:rsidP="00E835B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B0EBF" w:rsidRDefault="009B0EBF" w:rsidP="00E835B2">
      <w:pPr>
        <w:pStyle w:val="ConsPlusNormal"/>
        <w:rPr>
          <w:rFonts w:ascii="Times New Roman" w:hAnsi="Times New Roman" w:cs="Times New Roman"/>
        </w:rPr>
      </w:pPr>
    </w:p>
    <w:p w:rsidR="009122DD" w:rsidRPr="007C0243" w:rsidRDefault="009122DD" w:rsidP="00E835B2">
      <w:pPr>
        <w:pStyle w:val="ConsPlusNormal"/>
        <w:rPr>
          <w:rFonts w:ascii="Times New Roman" w:hAnsi="Times New Roman" w:cs="Times New Roman"/>
        </w:rPr>
      </w:pPr>
    </w:p>
    <w:p w:rsidR="0059003F" w:rsidRPr="001403E8" w:rsidRDefault="00F96C63" w:rsidP="00F96C63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59003F" w:rsidRPr="001403E8" w:rsidRDefault="00351478" w:rsidP="00F96C6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>Р</w:t>
      </w:r>
      <w:r w:rsidR="00F96C63" w:rsidRPr="001403E8">
        <w:rPr>
          <w:rFonts w:ascii="Times New Roman" w:hAnsi="Times New Roman" w:cs="Times New Roman"/>
          <w:sz w:val="24"/>
          <w:szCs w:val="24"/>
        </w:rPr>
        <w:t>ешением</w:t>
      </w:r>
      <w:r w:rsidR="0059003F" w:rsidRPr="001403E8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9003F" w:rsidRPr="001403E8" w:rsidRDefault="008B6F73" w:rsidP="00F96C6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>города</w:t>
      </w:r>
      <w:r w:rsidR="002800CB" w:rsidRPr="001403E8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47255A" w:rsidRPr="001403E8" w:rsidRDefault="00404FEF" w:rsidP="00F96C6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 xml:space="preserve">от </w:t>
      </w:r>
      <w:r w:rsidR="001403E8">
        <w:rPr>
          <w:rFonts w:ascii="Times New Roman" w:hAnsi="Times New Roman" w:cs="Times New Roman"/>
          <w:sz w:val="24"/>
          <w:szCs w:val="24"/>
        </w:rPr>
        <w:t>03.10.2018 № 35/2018-НА</w:t>
      </w:r>
    </w:p>
    <w:p w:rsidR="002800CB" w:rsidRDefault="002800CB" w:rsidP="00CA4ECA">
      <w:pPr>
        <w:pStyle w:val="ConsPlusTitle"/>
        <w:jc w:val="right"/>
        <w:rPr>
          <w:rFonts w:ascii="Times New Roman" w:hAnsi="Times New Roman" w:cs="Times New Roman"/>
        </w:rPr>
      </w:pPr>
      <w:bookmarkStart w:id="1" w:name="P38"/>
      <w:bookmarkEnd w:id="1"/>
    </w:p>
    <w:p w:rsidR="00A46698" w:rsidRPr="00315465" w:rsidRDefault="00A46698">
      <w:pPr>
        <w:pStyle w:val="ConsPlusTitle"/>
        <w:jc w:val="center"/>
        <w:rPr>
          <w:rFonts w:ascii="Times New Roman" w:hAnsi="Times New Roman" w:cs="Times New Roman"/>
        </w:rPr>
      </w:pPr>
    </w:p>
    <w:p w:rsidR="00DB24ED" w:rsidRPr="007C0243" w:rsidRDefault="001A22F3" w:rsidP="00DB24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ПЕРЕЧЕНЬ УСЛУГ</w:t>
      </w:r>
      <w:r w:rsidR="00F64C9D" w:rsidRPr="007C0243">
        <w:rPr>
          <w:rFonts w:ascii="Times New Roman" w:hAnsi="Times New Roman" w:cs="Times New Roman"/>
          <w:sz w:val="24"/>
          <w:szCs w:val="24"/>
        </w:rPr>
        <w:t xml:space="preserve">, </w:t>
      </w:r>
      <w:r w:rsidRPr="007C0243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F64C9D" w:rsidRPr="007C0243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ГОСУДАРСТВЕННЫХ И МУНИЦИПАЛЬНЫХ</w:t>
      </w:r>
      <w:r w:rsidR="00BD2710" w:rsidRPr="007C0243">
        <w:rPr>
          <w:rFonts w:ascii="Times New Roman" w:hAnsi="Times New Roman" w:cs="Times New Roman"/>
          <w:sz w:val="24"/>
          <w:szCs w:val="24"/>
        </w:rPr>
        <w:t xml:space="preserve"> УСЛУГ В ГОРОДСКОМ ОКРУГЕ </w:t>
      </w:r>
      <w:r w:rsidR="00F64C9D" w:rsidRPr="007C0243">
        <w:rPr>
          <w:rFonts w:ascii="Times New Roman" w:hAnsi="Times New Roman" w:cs="Times New Roman"/>
          <w:sz w:val="24"/>
          <w:szCs w:val="24"/>
        </w:rPr>
        <w:t>РЕУТОВ</w:t>
      </w:r>
    </w:p>
    <w:p w:rsidR="00F64C9D" w:rsidRPr="007C0243" w:rsidRDefault="00F64C9D" w:rsidP="00DB24E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119"/>
        <w:gridCol w:w="3685"/>
        <w:gridCol w:w="2977"/>
      </w:tblGrid>
      <w:tr w:rsidR="006A3507" w:rsidRPr="007C0243" w:rsidTr="00454B6A">
        <w:trPr>
          <w:trHeight w:val="20"/>
          <w:jc w:val="center"/>
        </w:trPr>
        <w:tc>
          <w:tcPr>
            <w:tcW w:w="630" w:type="dxa"/>
          </w:tcPr>
          <w:p w:rsidR="006A3507" w:rsidRPr="007C0243" w:rsidRDefault="006A3507" w:rsidP="006A3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6A3507" w:rsidRPr="007C0243" w:rsidRDefault="0054341A" w:rsidP="0054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64C9D"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государственных и </w:t>
            </w:r>
            <w:r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3685" w:type="dxa"/>
            <w:shd w:val="clear" w:color="auto" w:fill="auto"/>
          </w:tcPr>
          <w:p w:rsidR="006A3507" w:rsidRPr="007C0243" w:rsidRDefault="0073146E" w:rsidP="00731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  <w:r w:rsidR="00F64C9D"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необходимых и обязательных </w:t>
            </w:r>
            <w:r w:rsidR="0054341A"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предоставления </w:t>
            </w:r>
            <w:r w:rsidR="009B0EBF"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государственных и </w:t>
            </w:r>
            <w:r w:rsidR="009B0EBF" w:rsidRPr="007C024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муниципальных услуг </w:t>
            </w:r>
          </w:p>
        </w:tc>
        <w:tc>
          <w:tcPr>
            <w:tcW w:w="2977" w:type="dxa"/>
            <w:shd w:val="clear" w:color="auto" w:fill="auto"/>
          </w:tcPr>
          <w:p w:rsidR="006A3507" w:rsidRPr="007C0243" w:rsidRDefault="006A3507" w:rsidP="00731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Организации, </w:t>
            </w:r>
            <w:r w:rsidR="0073146E" w:rsidRPr="007C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участвующие в предоставлении услуги</w:t>
            </w:r>
          </w:p>
        </w:tc>
      </w:tr>
      <w:tr w:rsidR="006A3507" w:rsidRPr="007C0243" w:rsidTr="00454B6A">
        <w:trPr>
          <w:trHeight w:val="20"/>
          <w:jc w:val="center"/>
        </w:trPr>
        <w:tc>
          <w:tcPr>
            <w:tcW w:w="630" w:type="dxa"/>
          </w:tcPr>
          <w:p w:rsidR="006A3507" w:rsidRPr="007C0243" w:rsidRDefault="006A3507" w:rsidP="006A3507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3507" w:rsidRPr="007C0243" w:rsidRDefault="00CB47E6" w:rsidP="00CB47E6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  <w:p w:rsidR="00EF4D2D" w:rsidRPr="007C0243" w:rsidRDefault="00EF4D2D" w:rsidP="00CB47E6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F64C9D" w:rsidRPr="007C0243" w:rsidRDefault="00266BE5" w:rsidP="00F64C9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кадастровой выписки</w:t>
            </w:r>
            <w:r w:rsidR="00AA75FB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 недвижимости, технического </w:t>
            </w:r>
            <w:r w:rsidR="00AA75FB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75FB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адресации (помещение)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A3507" w:rsidRPr="007C0243" w:rsidRDefault="00B93200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«ФКП Росреестра», </w:t>
            </w:r>
            <w:r w:rsidRPr="007C0243">
              <w:rPr>
                <w:rFonts w:ascii="Times New Roman" w:hAnsi="Times New Roman" w:cs="Times New Roman"/>
                <w:sz w:val="24"/>
                <w:szCs w:val="24"/>
              </w:rPr>
              <w:t xml:space="preserve">Реутовский отдел Балашихинского филиала ГУП МО «МОБТИ», 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«Ростехинвентаризация – Федеральное БТИ» по Центральному </w:t>
            </w:r>
            <w:r w:rsidR="001D485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округу</w:t>
            </w:r>
          </w:p>
        </w:tc>
      </w:tr>
      <w:tr w:rsidR="00BC3E26" w:rsidRPr="007C0243" w:rsidTr="007B76B4">
        <w:trPr>
          <w:trHeight w:val="2443"/>
          <w:jc w:val="center"/>
        </w:trPr>
        <w:tc>
          <w:tcPr>
            <w:tcW w:w="630" w:type="dxa"/>
          </w:tcPr>
          <w:p w:rsidR="00BC3E26" w:rsidRPr="007C0243" w:rsidRDefault="00BC3E26" w:rsidP="006A3507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C3E26" w:rsidRPr="007C0243" w:rsidRDefault="00BC3E26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685" w:type="dxa"/>
            <w:shd w:val="clear" w:color="auto" w:fill="auto"/>
          </w:tcPr>
          <w:p w:rsidR="00BC3E26" w:rsidRPr="007C0243" w:rsidRDefault="00BC3E26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технического паспорта переустраиваемого и (или) пе</w:t>
            </w:r>
            <w:r w:rsidR="00224DA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репланируемого жилого помещения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B540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технического паспорта переустроенного и (или) перепланированного жилого помещения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C3E26" w:rsidRPr="007C0243" w:rsidRDefault="00BC3E26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3">
              <w:rPr>
                <w:rFonts w:ascii="Times New Roman" w:hAnsi="Times New Roman" w:cs="Times New Roman"/>
                <w:sz w:val="24"/>
                <w:szCs w:val="24"/>
              </w:rPr>
              <w:t xml:space="preserve">Реутовский отдел Балашихинского филиала ГУП МО «МОБТИ», 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«Ростехинвентаризация – Федеральное БТИ» по Це</w:t>
            </w:r>
            <w:r w:rsidR="001D485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нтральному федеральному округу</w:t>
            </w:r>
          </w:p>
        </w:tc>
      </w:tr>
      <w:tr w:rsidR="004143D8" w:rsidRPr="007C0243" w:rsidTr="00454B6A">
        <w:trPr>
          <w:trHeight w:val="20"/>
          <w:jc w:val="center"/>
        </w:trPr>
        <w:tc>
          <w:tcPr>
            <w:tcW w:w="630" w:type="dxa"/>
          </w:tcPr>
          <w:p w:rsidR="004143D8" w:rsidRPr="007C0243" w:rsidRDefault="004143D8" w:rsidP="006A3507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143D8" w:rsidRPr="007C0243" w:rsidRDefault="004143D8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договорам социального найма</w:t>
            </w:r>
          </w:p>
        </w:tc>
        <w:tc>
          <w:tcPr>
            <w:tcW w:w="3685" w:type="dxa"/>
            <w:shd w:val="clear" w:color="auto" w:fill="auto"/>
          </w:tcPr>
          <w:p w:rsidR="004143D8" w:rsidRPr="007C0243" w:rsidRDefault="004143D8" w:rsidP="00BC3E26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домовой книги с места жительства или иного документа, подтверждающего право пользования жилым помещением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B540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копии финансового лицевого счета с места жительства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143D8" w:rsidRPr="007C0243" w:rsidRDefault="004143D8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</w:t>
            </w:r>
            <w:r w:rsidR="00224DA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предоставления государственных и муниципальных услуг населению городского округа Реутов</w:t>
            </w:r>
          </w:p>
        </w:tc>
      </w:tr>
      <w:tr w:rsidR="00B7220C" w:rsidRPr="007C0243" w:rsidTr="00454B6A">
        <w:trPr>
          <w:trHeight w:val="20"/>
          <w:jc w:val="center"/>
        </w:trPr>
        <w:tc>
          <w:tcPr>
            <w:tcW w:w="630" w:type="dxa"/>
          </w:tcPr>
          <w:p w:rsidR="00B7220C" w:rsidRPr="007C0243" w:rsidRDefault="004B1972" w:rsidP="004B1972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B7220C" w:rsidRPr="007C0243" w:rsidRDefault="0082548F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</w:t>
            </w:r>
            <w:r w:rsidR="006F3B44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помещения в жилое помещение</w:t>
            </w:r>
          </w:p>
        </w:tc>
        <w:tc>
          <w:tcPr>
            <w:tcW w:w="3685" w:type="dxa"/>
            <w:shd w:val="clear" w:color="auto" w:fill="auto"/>
          </w:tcPr>
          <w:p w:rsidR="00B7220C" w:rsidRPr="007C0243" w:rsidRDefault="00BA5C27" w:rsidP="00315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технического паспорта переустраиваемого и (или) перепланируемого жилого помещения</w:t>
            </w:r>
            <w:r w:rsidR="00454B6A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="00FB540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поэтажного плана дома (этажа); проекта переустройства и (или) перепланировки переводимого помещения.        </w:t>
            </w:r>
          </w:p>
        </w:tc>
        <w:tc>
          <w:tcPr>
            <w:tcW w:w="2977" w:type="dxa"/>
            <w:shd w:val="clear" w:color="auto" w:fill="auto"/>
          </w:tcPr>
          <w:p w:rsidR="00BA5C27" w:rsidRPr="007C0243" w:rsidRDefault="00BA5C27" w:rsidP="00BA5C27">
            <w:pPr>
              <w:rPr>
                <w:rFonts w:ascii="Times New Roman" w:hAnsi="Times New Roman" w:cs="Times New Roman"/>
              </w:rPr>
            </w:pPr>
            <w:r w:rsidRPr="007C0243">
              <w:rPr>
                <w:rFonts w:ascii="Times New Roman" w:hAnsi="Times New Roman" w:cs="Times New Roman"/>
                <w:sz w:val="24"/>
                <w:szCs w:val="24"/>
              </w:rPr>
              <w:t xml:space="preserve">Реутовский отдел Балашихинского филиала ГУП МО «МОБТИ», </w:t>
            </w:r>
            <w:r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«Ростехинвентаризация – Федеральное БТИ» по Ц</w:t>
            </w:r>
            <w:r w:rsidR="001D485F" w:rsidRPr="007C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ентральному федеральному округу</w:t>
            </w:r>
          </w:p>
          <w:p w:rsidR="00B7220C" w:rsidRPr="007C0243" w:rsidRDefault="00B7220C" w:rsidP="006A3507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507" w:rsidRPr="007C0243" w:rsidRDefault="006A3507">
      <w:pPr>
        <w:rPr>
          <w:rFonts w:ascii="Times New Roman" w:hAnsi="Times New Roman" w:cs="Times New Roman"/>
        </w:rPr>
      </w:pPr>
    </w:p>
    <w:p w:rsidR="00503A6D" w:rsidRDefault="00503A6D">
      <w:pPr>
        <w:rPr>
          <w:rFonts w:ascii="Times New Roman" w:hAnsi="Times New Roman" w:cs="Times New Roman"/>
        </w:rPr>
      </w:pPr>
    </w:p>
    <w:p w:rsidR="00A50EC3" w:rsidRPr="007C0243" w:rsidRDefault="00A50EC3">
      <w:pPr>
        <w:rPr>
          <w:rFonts w:ascii="Times New Roman" w:hAnsi="Times New Roman" w:cs="Times New Roman"/>
        </w:rPr>
      </w:pPr>
    </w:p>
    <w:p w:rsidR="00A50EC3" w:rsidRPr="001403E8" w:rsidRDefault="00A50EC3" w:rsidP="00A50EC3">
      <w:pPr>
        <w:pStyle w:val="ConsPlusNormal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A50EC3" w:rsidRPr="001403E8" w:rsidRDefault="00A50EC3" w:rsidP="00A50EC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A50EC3" w:rsidRPr="001403E8" w:rsidRDefault="00A50EC3" w:rsidP="00A50EC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A50EC3" w:rsidRPr="001403E8" w:rsidRDefault="00A50EC3" w:rsidP="00A50EC3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1403E8">
        <w:rPr>
          <w:rFonts w:ascii="Times New Roman" w:hAnsi="Times New Roman" w:cs="Times New Roman"/>
          <w:sz w:val="24"/>
          <w:szCs w:val="24"/>
        </w:rPr>
        <w:t xml:space="preserve">от </w:t>
      </w:r>
      <w:r w:rsidR="001403E8">
        <w:rPr>
          <w:rFonts w:ascii="Times New Roman" w:hAnsi="Times New Roman" w:cs="Times New Roman"/>
          <w:sz w:val="24"/>
          <w:szCs w:val="24"/>
        </w:rPr>
        <w:t>03.10.2018 № 35/2018-НА</w:t>
      </w:r>
    </w:p>
    <w:p w:rsidR="00CA4ECA" w:rsidRPr="001403E8" w:rsidRDefault="00CA4ECA" w:rsidP="00503A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503A6D" w:rsidRDefault="00503A6D" w:rsidP="00503A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ПОРЯДОК ОПРЕДЕЛЕНИЯ РАЗМЕРА ПЛАТЫ ЗА ОКАЗАНИЕ УСЛУГ, КОТОРЫЕ ЯВЛЯЮТСЯ НЕОБХОДИМЫМИ И ОБЯЗАТЕЛЬНЫМИ ДЛЯ ПРЕДОСТАВЛЕНИЯ ГОСУДАРСТВЕННЫХ И МУН</w:t>
      </w:r>
      <w:r w:rsidR="00FC4074" w:rsidRPr="007C02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ИЦИПАЛЬНЫХ УСЛУГ В </w:t>
      </w:r>
      <w:r w:rsidRPr="007C02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Г</w:t>
      </w:r>
      <w:r w:rsidR="00FC4074" w:rsidRPr="007C02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ОРОДСКОМ ОКРУГЕ</w:t>
      </w:r>
      <w:r w:rsidRPr="007C024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РЕУТОВ И ПРЕДОСТАВЛЯЮТСЯ ОРГАНИЗАЦИЯМИ, УЧАСТВУЮЩИМИ В ПРЕДОСТАВЛЕНИИ ГОСУДАРСТВЕННЫХ И МУНИЦИПАЛЬНЫХ УСЛУГ</w:t>
      </w:r>
    </w:p>
    <w:p w:rsidR="00A46698" w:rsidRPr="007C0243" w:rsidRDefault="00A46698" w:rsidP="00503A6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503A6D" w:rsidRPr="007C0243" w:rsidRDefault="00BE27F7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="00503A6D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Порядок определения размера платы за оказание услуг, которые являются необходимыми и обязательными для предоставления государственн</w:t>
      </w: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ых и муниципальных услуг в городском округе</w:t>
      </w:r>
      <w:r w:rsidR="00503A6D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Реутов</w:t>
      </w: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4669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разработан в соответствии с </w:t>
      </w:r>
      <w:hyperlink r:id="rId5" w:history="1">
        <w:r w:rsidR="00503A6D" w:rsidRPr="007C02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27.07.2010 №</w:t>
        </w:r>
        <w:r w:rsidR="00A46698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="00F96C6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210-ФЗ "</w:t>
        </w:r>
        <w:r w:rsidR="00503A6D" w:rsidRPr="007C02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Об организации предоставления государственных и муниципальных услуг"</w:t>
        </w:r>
      </w:hyperlink>
      <w:r w:rsidR="00A4669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hyperlink r:id="rId6" w:history="1">
        <w:r w:rsidR="00503A6D" w:rsidRPr="007C02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</w:t>
        </w:r>
        <w:r w:rsidR="00A46698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ральным законом от 06.10.2003</w:t>
        </w:r>
        <w:r w:rsidR="00A46698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br/>
        </w:r>
        <w:r w:rsidR="00503A6D" w:rsidRPr="007C02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№</w:t>
        </w:r>
        <w:r w:rsidR="00A46698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="00503A6D" w:rsidRPr="007C02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131-ФЗ "Об общих принципах организации местного самоуправления в Российской Федерации"</w:t>
        </w:r>
      </w:hyperlink>
      <w:r w:rsidR="00503A6D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Уставом городского округа Реутов Московской области</w:t>
      </w:r>
      <w:r w:rsidR="00A4669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503A6D" w:rsidRPr="007C0243" w:rsidRDefault="00503A6D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К услугам, необходимым и обязательным для предоставления государственных и муниципальных услуг (далее - необходимые и обязательные услуги), относятся услуги, обращение заявителя за которыми необходимо для получения государственной и муниципальной услуги в соответствии с федеральным законодательством, законодательством Московской области, муниципальными правовыми ак</w:t>
      </w:r>
      <w:r w:rsidR="00BE27F7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тами в</w:t>
      </w:r>
      <w:r w:rsidR="00FC4074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городском округе</w:t>
      </w: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Реутов</w:t>
      </w:r>
      <w:r w:rsidR="00A4669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503A6D" w:rsidRPr="007C0243" w:rsidRDefault="00503A6D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Размер платы за оказание необходимой и обязательной услуги не может превышать экономически обосно</w:t>
      </w:r>
      <w:r w:rsidR="00A4669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ванные расходы на ее оказание.</w:t>
      </w:r>
    </w:p>
    <w:p w:rsidR="00503A6D" w:rsidRPr="007C0243" w:rsidRDefault="00503A6D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Размер платы за оказание необходимых и обязательных услуг определяется в следующем порядке:</w:t>
      </w:r>
    </w:p>
    <w:p w:rsidR="00503A6D" w:rsidRPr="007C0243" w:rsidRDefault="00503A6D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 Размер платы за оказание необходимых и обязательных услуг федеральных органов исполнительной власти, исполнительных органов государственной власти и государственных органов Московской области, федеральных государственных учреждений и предприятий устанавливается в порядке и размерах, установленных законодательством Российской Федерации и Московской области.</w:t>
      </w:r>
    </w:p>
    <w:p w:rsidR="00503A6D" w:rsidRPr="007C0243" w:rsidRDefault="00503A6D" w:rsidP="00865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 Размер платы (тарифы) за оказание необходимых и обязатель</w:t>
      </w:r>
      <w:r w:rsidR="00BE27F7"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ных услуг </w:t>
      </w:r>
      <w:r w:rsidR="00923F90" w:rsidRPr="00923F9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BE27F7" w:rsidRPr="00923F9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дминистрацией</w:t>
      </w: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городского округа Реутов, а также муниципальными учреждениями и организациями городского округа Реутов устанавливается в соответствии с муниципальными правовыми актами об утверждении цен (тарифов) и размера платы за предоставление соответствующих услуг. При этом такие муниципальные правовые акты должны содержать обоснование расчетно-нормативных затрат на оказание необходимой и обязательной услуги, периодичность пересмотра платы за оказание необходимой и обязательной услуги.</w:t>
      </w:r>
    </w:p>
    <w:p w:rsidR="00503A6D" w:rsidRPr="007C0243" w:rsidRDefault="00503A6D" w:rsidP="00545B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7C02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 Размер платы за необходимые и обязательные услуги, оказываемые организациями независимо от организационно-правовой формы, за исключением указанных в подпунктах 4.1 и 4.2 пункта 4 Порядка, а также индивидуальными предпринимателями, устанавливается исполнителями таких услуг самостоятельно с учетом окупаемости затрат на их оказание, показателей рентабельности, уплаты налогов и сборов в соответствии с действующим законодательством Российской Федерации.</w:t>
      </w:r>
    </w:p>
    <w:sectPr w:rsidR="00503A6D" w:rsidRPr="007C0243" w:rsidSect="00404F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B15"/>
    <w:multiLevelType w:val="hybridMultilevel"/>
    <w:tmpl w:val="081C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14F4"/>
    <w:multiLevelType w:val="hybridMultilevel"/>
    <w:tmpl w:val="3DC63356"/>
    <w:lvl w:ilvl="0" w:tplc="463AA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6C6596"/>
    <w:multiLevelType w:val="hybridMultilevel"/>
    <w:tmpl w:val="03C4E030"/>
    <w:lvl w:ilvl="0" w:tplc="751E6D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3F"/>
    <w:rsid w:val="00033E05"/>
    <w:rsid w:val="00084483"/>
    <w:rsid w:val="001020D1"/>
    <w:rsid w:val="00103632"/>
    <w:rsid w:val="00113564"/>
    <w:rsid w:val="001359B6"/>
    <w:rsid w:val="001403E8"/>
    <w:rsid w:val="001A22F3"/>
    <w:rsid w:val="001D485F"/>
    <w:rsid w:val="001F6A6A"/>
    <w:rsid w:val="00224DAF"/>
    <w:rsid w:val="00244762"/>
    <w:rsid w:val="00250E71"/>
    <w:rsid w:val="00253466"/>
    <w:rsid w:val="00266BE5"/>
    <w:rsid w:val="002800CB"/>
    <w:rsid w:val="00290D38"/>
    <w:rsid w:val="002B4175"/>
    <w:rsid w:val="002E0ABF"/>
    <w:rsid w:val="0030257A"/>
    <w:rsid w:val="00315465"/>
    <w:rsid w:val="00315F12"/>
    <w:rsid w:val="003308F6"/>
    <w:rsid w:val="00337A02"/>
    <w:rsid w:val="00351478"/>
    <w:rsid w:val="003610B9"/>
    <w:rsid w:val="00381C99"/>
    <w:rsid w:val="00392160"/>
    <w:rsid w:val="00404FEF"/>
    <w:rsid w:val="004143D8"/>
    <w:rsid w:val="004204C2"/>
    <w:rsid w:val="004341F7"/>
    <w:rsid w:val="00450D76"/>
    <w:rsid w:val="00454B6A"/>
    <w:rsid w:val="0047255A"/>
    <w:rsid w:val="00477B18"/>
    <w:rsid w:val="004826A6"/>
    <w:rsid w:val="004B1972"/>
    <w:rsid w:val="004B7B29"/>
    <w:rsid w:val="00503A6D"/>
    <w:rsid w:val="00535792"/>
    <w:rsid w:val="0054341A"/>
    <w:rsid w:val="005454BB"/>
    <w:rsid w:val="00545B5F"/>
    <w:rsid w:val="00552EB8"/>
    <w:rsid w:val="00562A51"/>
    <w:rsid w:val="0059003F"/>
    <w:rsid w:val="00591EA5"/>
    <w:rsid w:val="005B094C"/>
    <w:rsid w:val="005D0AB4"/>
    <w:rsid w:val="006321C9"/>
    <w:rsid w:val="00656CC8"/>
    <w:rsid w:val="006A3507"/>
    <w:rsid w:val="006F3B44"/>
    <w:rsid w:val="0073146E"/>
    <w:rsid w:val="00760FA1"/>
    <w:rsid w:val="007B4D9F"/>
    <w:rsid w:val="007B76B4"/>
    <w:rsid w:val="007C0243"/>
    <w:rsid w:val="007F3BE8"/>
    <w:rsid w:val="00816C1F"/>
    <w:rsid w:val="0082548F"/>
    <w:rsid w:val="008525D0"/>
    <w:rsid w:val="00863D5F"/>
    <w:rsid w:val="00865B9F"/>
    <w:rsid w:val="00871437"/>
    <w:rsid w:val="008B6F73"/>
    <w:rsid w:val="009122DD"/>
    <w:rsid w:val="00923F90"/>
    <w:rsid w:val="009500B8"/>
    <w:rsid w:val="00961535"/>
    <w:rsid w:val="00963A50"/>
    <w:rsid w:val="0097050A"/>
    <w:rsid w:val="009A15B9"/>
    <w:rsid w:val="009A2A8A"/>
    <w:rsid w:val="009B0EBF"/>
    <w:rsid w:val="009C3D8D"/>
    <w:rsid w:val="009C5258"/>
    <w:rsid w:val="00A2419B"/>
    <w:rsid w:val="00A46698"/>
    <w:rsid w:val="00A50EC3"/>
    <w:rsid w:val="00A5205A"/>
    <w:rsid w:val="00A600F6"/>
    <w:rsid w:val="00AA75FB"/>
    <w:rsid w:val="00B50C18"/>
    <w:rsid w:val="00B7220C"/>
    <w:rsid w:val="00B93200"/>
    <w:rsid w:val="00BA5C27"/>
    <w:rsid w:val="00BC3E26"/>
    <w:rsid w:val="00BC4531"/>
    <w:rsid w:val="00BD2710"/>
    <w:rsid w:val="00BE27F7"/>
    <w:rsid w:val="00CA4ECA"/>
    <w:rsid w:val="00CB47E6"/>
    <w:rsid w:val="00CC167B"/>
    <w:rsid w:val="00CE3D91"/>
    <w:rsid w:val="00CF554E"/>
    <w:rsid w:val="00D948BF"/>
    <w:rsid w:val="00DB24ED"/>
    <w:rsid w:val="00DC525D"/>
    <w:rsid w:val="00DD139D"/>
    <w:rsid w:val="00E835B2"/>
    <w:rsid w:val="00EA63EE"/>
    <w:rsid w:val="00EB11BE"/>
    <w:rsid w:val="00EE7231"/>
    <w:rsid w:val="00EF4D2D"/>
    <w:rsid w:val="00F4283B"/>
    <w:rsid w:val="00F64C9D"/>
    <w:rsid w:val="00F7715C"/>
    <w:rsid w:val="00F96C63"/>
    <w:rsid w:val="00FA4CD4"/>
    <w:rsid w:val="00FB540F"/>
    <w:rsid w:val="00FC4074"/>
    <w:rsid w:val="00FC4E54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26744-A9B9-4712-885D-F3251B16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0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Мышляева</cp:lastModifiedBy>
  <cp:revision>88</cp:revision>
  <cp:lastPrinted>2018-09-07T11:09:00Z</cp:lastPrinted>
  <dcterms:created xsi:type="dcterms:W3CDTF">2018-08-14T05:49:00Z</dcterms:created>
  <dcterms:modified xsi:type="dcterms:W3CDTF">2018-10-11T12:47:00Z</dcterms:modified>
</cp:coreProperties>
</file>